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05" w:rsidRDefault="004B0C05" w:rsidP="004B0C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:rsidR="004B0C05" w:rsidRDefault="004B0C05" w:rsidP="004B0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FDA" w:rsidRPr="00B45FDA" w:rsidRDefault="00B45FDA" w:rsidP="00B45FDA">
      <w:pPr>
        <w:jc w:val="both"/>
        <w:rPr>
          <w:rFonts w:ascii="Times New Roman" w:hAnsi="Times New Roman" w:cs="Times New Roman"/>
          <w:sz w:val="28"/>
          <w:szCs w:val="28"/>
        </w:rPr>
      </w:pPr>
      <w:r w:rsidRPr="00B45FDA">
        <w:rPr>
          <w:rFonts w:ascii="Times New Roman" w:hAnsi="Times New Roman" w:cs="Times New Roman"/>
          <w:sz w:val="28"/>
          <w:szCs w:val="28"/>
        </w:rPr>
        <w:t xml:space="preserve">Правление ТСЖ сообщает о проведении Общего собрания собственников помещений, проводимого в форме заочного голосования, по вопросам капитального ремонта общего имущества собственников помещений в многоквартирном доме по адресу: </w:t>
      </w:r>
      <w:r w:rsidRPr="00C415D0">
        <w:rPr>
          <w:rFonts w:ascii="Times New Roman" w:hAnsi="Times New Roman" w:cs="Times New Roman"/>
          <w:b/>
          <w:sz w:val="28"/>
          <w:szCs w:val="28"/>
        </w:rPr>
        <w:t>Звенигородская ул.,</w:t>
      </w:r>
      <w:r w:rsidRPr="00B4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FDA" w:rsidRDefault="00B45FDA" w:rsidP="00B45F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5D0">
        <w:rPr>
          <w:rFonts w:ascii="Times New Roman" w:hAnsi="Times New Roman" w:cs="Times New Roman"/>
          <w:b/>
          <w:sz w:val="28"/>
          <w:szCs w:val="28"/>
        </w:rPr>
        <w:t>д. 8 корп. 1 за счет сре</w:t>
      </w:r>
      <w:proofErr w:type="gramStart"/>
      <w:r w:rsidRPr="00C415D0">
        <w:rPr>
          <w:rFonts w:ascii="Times New Roman" w:hAnsi="Times New Roman" w:cs="Times New Roman"/>
          <w:b/>
          <w:sz w:val="28"/>
          <w:szCs w:val="28"/>
        </w:rPr>
        <w:t>дств</w:t>
      </w:r>
      <w:r w:rsidRPr="00B45FDA">
        <w:rPr>
          <w:rFonts w:ascii="Times New Roman" w:hAnsi="Times New Roman" w:cs="Times New Roman"/>
          <w:sz w:val="28"/>
          <w:szCs w:val="28"/>
        </w:rPr>
        <w:t xml:space="preserve"> </w:t>
      </w:r>
      <w:r w:rsidRPr="00C415D0">
        <w:rPr>
          <w:rFonts w:ascii="Times New Roman" w:hAnsi="Times New Roman" w:cs="Times New Roman"/>
          <w:b/>
          <w:sz w:val="28"/>
          <w:szCs w:val="28"/>
        </w:rPr>
        <w:t>Сп</w:t>
      </w:r>
      <w:proofErr w:type="gramEnd"/>
      <w:r w:rsidRPr="00C415D0">
        <w:rPr>
          <w:rFonts w:ascii="Times New Roman" w:hAnsi="Times New Roman" w:cs="Times New Roman"/>
          <w:b/>
          <w:sz w:val="28"/>
          <w:szCs w:val="28"/>
        </w:rPr>
        <w:t>ециального счета.</w:t>
      </w:r>
    </w:p>
    <w:p w:rsidR="00C415D0" w:rsidRPr="00C415D0" w:rsidRDefault="00C415D0" w:rsidP="00B45F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собрания с 25 июня по 08 июля 2019г.</w:t>
      </w:r>
    </w:p>
    <w:p w:rsidR="00B45FDA" w:rsidRDefault="00B45FDA" w:rsidP="004B0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FAA" w:rsidRDefault="004B0C05" w:rsidP="004B0C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B0C05" w:rsidRDefault="004B0C05" w:rsidP="004B0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C05" w:rsidRDefault="004B0C05" w:rsidP="004B0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0C05">
        <w:rPr>
          <w:rFonts w:ascii="Times New Roman" w:hAnsi="Times New Roman" w:cs="Times New Roman"/>
          <w:sz w:val="28"/>
          <w:szCs w:val="28"/>
        </w:rPr>
        <w:t xml:space="preserve">Избрать председателем общего </w:t>
      </w:r>
      <w:proofErr w:type="gramStart"/>
      <w:r w:rsidRPr="004B0C05">
        <w:rPr>
          <w:rFonts w:ascii="Times New Roman" w:hAnsi="Times New Roman" w:cs="Times New Roman"/>
          <w:sz w:val="28"/>
          <w:szCs w:val="28"/>
        </w:rPr>
        <w:t>собрания собственников помещений Ивана Ивановича</w:t>
      </w:r>
      <w:proofErr w:type="gramEnd"/>
      <w:r w:rsidRPr="004B0C05">
        <w:rPr>
          <w:rFonts w:ascii="Times New Roman" w:hAnsi="Times New Roman" w:cs="Times New Roman"/>
          <w:sz w:val="28"/>
          <w:szCs w:val="28"/>
        </w:rPr>
        <w:t xml:space="preserve"> Артеменко, собственника кв. 117</w:t>
      </w:r>
    </w:p>
    <w:p w:rsidR="004B0C05" w:rsidRPr="004B0C05" w:rsidRDefault="004B0C05" w:rsidP="004B0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0C05">
        <w:rPr>
          <w:rFonts w:ascii="Times New Roman" w:hAnsi="Times New Roman" w:cs="Times New Roman"/>
          <w:sz w:val="28"/>
          <w:szCs w:val="28"/>
        </w:rPr>
        <w:t xml:space="preserve">Избрать секретарем общего </w:t>
      </w:r>
      <w:proofErr w:type="gramStart"/>
      <w:r w:rsidRPr="004B0C05">
        <w:rPr>
          <w:rFonts w:ascii="Times New Roman" w:hAnsi="Times New Roman" w:cs="Times New Roman"/>
          <w:sz w:val="28"/>
          <w:szCs w:val="28"/>
        </w:rPr>
        <w:t>собрания собственников помещений Владимира Борисовича</w:t>
      </w:r>
      <w:proofErr w:type="gramEnd"/>
      <w:r w:rsidRPr="004B0C05">
        <w:rPr>
          <w:rFonts w:ascii="Times New Roman" w:hAnsi="Times New Roman" w:cs="Times New Roman"/>
          <w:sz w:val="28"/>
          <w:szCs w:val="28"/>
        </w:rPr>
        <w:t xml:space="preserve"> Полозова, собственник кв. 124</w:t>
      </w:r>
    </w:p>
    <w:p w:rsidR="004B0C05" w:rsidRPr="004B0C05" w:rsidRDefault="004B0C05" w:rsidP="004B0C05">
      <w:pPr>
        <w:jc w:val="both"/>
        <w:rPr>
          <w:rFonts w:ascii="Times New Roman" w:hAnsi="Times New Roman" w:cs="Times New Roman"/>
          <w:sz w:val="28"/>
          <w:szCs w:val="28"/>
        </w:rPr>
      </w:pPr>
      <w:r w:rsidRPr="004B0C05">
        <w:rPr>
          <w:rFonts w:ascii="Times New Roman" w:hAnsi="Times New Roman" w:cs="Times New Roman"/>
          <w:sz w:val="28"/>
          <w:szCs w:val="28"/>
        </w:rPr>
        <w:t>3. Избрать счетную комиссию в составе трех человек и проголосовать за ее состав в целом:</w:t>
      </w:r>
    </w:p>
    <w:p w:rsidR="004B0C05" w:rsidRPr="004B0C05" w:rsidRDefault="004B0C05" w:rsidP="004B0C05">
      <w:pPr>
        <w:jc w:val="both"/>
        <w:rPr>
          <w:rFonts w:ascii="Times New Roman" w:hAnsi="Times New Roman" w:cs="Times New Roman"/>
          <w:sz w:val="28"/>
          <w:szCs w:val="28"/>
        </w:rPr>
      </w:pPr>
      <w:r w:rsidRPr="004B0C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0C05">
        <w:rPr>
          <w:rFonts w:ascii="Times New Roman" w:hAnsi="Times New Roman" w:cs="Times New Roman"/>
          <w:sz w:val="28"/>
          <w:szCs w:val="28"/>
        </w:rPr>
        <w:t>Тирская</w:t>
      </w:r>
      <w:proofErr w:type="spellEnd"/>
      <w:r w:rsidRPr="004B0C05">
        <w:rPr>
          <w:rFonts w:ascii="Times New Roman" w:hAnsi="Times New Roman" w:cs="Times New Roman"/>
          <w:sz w:val="28"/>
          <w:szCs w:val="28"/>
        </w:rPr>
        <w:t xml:space="preserve"> С.Е., кв. 114, 115;</w:t>
      </w:r>
    </w:p>
    <w:p w:rsidR="004B0C05" w:rsidRPr="004B0C05" w:rsidRDefault="004B0C05" w:rsidP="004B0C05">
      <w:pPr>
        <w:jc w:val="both"/>
        <w:rPr>
          <w:rFonts w:ascii="Times New Roman" w:hAnsi="Times New Roman" w:cs="Times New Roman"/>
          <w:sz w:val="28"/>
          <w:szCs w:val="28"/>
        </w:rPr>
      </w:pPr>
      <w:r w:rsidRPr="004B0C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0C05">
        <w:rPr>
          <w:rFonts w:ascii="Times New Roman" w:hAnsi="Times New Roman" w:cs="Times New Roman"/>
          <w:sz w:val="28"/>
          <w:szCs w:val="28"/>
        </w:rPr>
        <w:t>Тулаева</w:t>
      </w:r>
      <w:proofErr w:type="spellEnd"/>
      <w:r w:rsidRPr="004B0C05">
        <w:rPr>
          <w:rFonts w:ascii="Times New Roman" w:hAnsi="Times New Roman" w:cs="Times New Roman"/>
          <w:sz w:val="28"/>
          <w:szCs w:val="28"/>
        </w:rPr>
        <w:t xml:space="preserve"> И.А., кв. 76;</w:t>
      </w:r>
    </w:p>
    <w:p w:rsidR="004B0C05" w:rsidRPr="004B0C05" w:rsidRDefault="004B0C05" w:rsidP="004B0C05">
      <w:pPr>
        <w:jc w:val="both"/>
        <w:rPr>
          <w:rFonts w:ascii="Times New Roman" w:hAnsi="Times New Roman" w:cs="Times New Roman"/>
          <w:sz w:val="28"/>
          <w:szCs w:val="28"/>
        </w:rPr>
      </w:pPr>
      <w:r w:rsidRPr="004B0C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0C05">
        <w:rPr>
          <w:rFonts w:ascii="Times New Roman" w:hAnsi="Times New Roman" w:cs="Times New Roman"/>
          <w:sz w:val="28"/>
          <w:szCs w:val="28"/>
        </w:rPr>
        <w:t>Милакина</w:t>
      </w:r>
      <w:proofErr w:type="spellEnd"/>
      <w:r w:rsidRPr="004B0C05">
        <w:rPr>
          <w:rFonts w:ascii="Times New Roman" w:hAnsi="Times New Roman" w:cs="Times New Roman"/>
          <w:sz w:val="28"/>
          <w:szCs w:val="28"/>
        </w:rPr>
        <w:t xml:space="preserve"> Т.Н., кв. 14.</w:t>
      </w:r>
    </w:p>
    <w:p w:rsidR="004B0C05" w:rsidRPr="004B0C05" w:rsidRDefault="004B0C05" w:rsidP="004B0C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05">
        <w:rPr>
          <w:rFonts w:ascii="Times New Roman" w:hAnsi="Times New Roman" w:cs="Times New Roman"/>
          <w:sz w:val="28"/>
          <w:szCs w:val="28"/>
        </w:rPr>
        <w:t xml:space="preserve">4. </w:t>
      </w:r>
      <w:r w:rsidRPr="004B0C05">
        <w:rPr>
          <w:rFonts w:ascii="Times New Roman" w:hAnsi="Times New Roman" w:cs="Times New Roman"/>
          <w:color w:val="000000"/>
          <w:sz w:val="28"/>
          <w:szCs w:val="28"/>
        </w:rPr>
        <w:t>Определение способа уведомления собственников о проведении общего собрания МКД по вопросу капитального ремонта общего имущества собственников помещений за счет сре</w:t>
      </w:r>
      <w:proofErr w:type="gramStart"/>
      <w:r w:rsidRPr="004B0C05">
        <w:rPr>
          <w:rFonts w:ascii="Times New Roman" w:hAnsi="Times New Roman" w:cs="Times New Roman"/>
          <w:color w:val="000000"/>
          <w:sz w:val="28"/>
          <w:szCs w:val="28"/>
        </w:rPr>
        <w:t>дств Сп</w:t>
      </w:r>
      <w:proofErr w:type="gramEnd"/>
      <w:r w:rsidRPr="004B0C05">
        <w:rPr>
          <w:rFonts w:ascii="Times New Roman" w:hAnsi="Times New Roman" w:cs="Times New Roman"/>
          <w:color w:val="000000"/>
          <w:sz w:val="28"/>
          <w:szCs w:val="28"/>
        </w:rPr>
        <w:t>ециального счета: На информационных стендах на 1- м этаже в подъезде дома</w:t>
      </w:r>
    </w:p>
    <w:p w:rsidR="004B0C05" w:rsidRPr="004B0C05" w:rsidRDefault="004B0C05" w:rsidP="004B0C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05">
        <w:rPr>
          <w:rFonts w:ascii="Times New Roman" w:hAnsi="Times New Roman" w:cs="Times New Roman"/>
          <w:color w:val="000000"/>
          <w:sz w:val="28"/>
          <w:szCs w:val="28"/>
        </w:rPr>
        <w:t xml:space="preserve">5. Проведение в корпусе 1 капитального ремонта  "Внутридомовой системы </w:t>
      </w:r>
      <w:proofErr w:type="spellStart"/>
      <w:r w:rsidRPr="004B0C05">
        <w:rPr>
          <w:rFonts w:ascii="Times New Roman" w:hAnsi="Times New Roman" w:cs="Times New Roman"/>
          <w:color w:val="000000"/>
          <w:sz w:val="28"/>
          <w:szCs w:val="28"/>
        </w:rPr>
        <w:t>дымоудаления</w:t>
      </w:r>
      <w:proofErr w:type="spellEnd"/>
      <w:r w:rsidRPr="004B0C05">
        <w:rPr>
          <w:rFonts w:ascii="Times New Roman" w:hAnsi="Times New Roman" w:cs="Times New Roman"/>
          <w:color w:val="000000"/>
          <w:sz w:val="28"/>
          <w:szCs w:val="28"/>
        </w:rPr>
        <w:t xml:space="preserve">  и противопожарной автоматики, пожарного водопровода» этап – 1 за счет средств Специального счета (смета на 273.421 руб.) Сроки выполнения июл</w:t>
      </w:r>
      <w:proofErr w:type="gramStart"/>
      <w:r w:rsidRPr="004B0C05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4B0C05">
        <w:rPr>
          <w:rFonts w:ascii="Times New Roman" w:hAnsi="Times New Roman" w:cs="Times New Roman"/>
          <w:color w:val="000000"/>
          <w:sz w:val="28"/>
          <w:szCs w:val="28"/>
        </w:rPr>
        <w:t xml:space="preserve"> сентябрь 2019г.</w:t>
      </w:r>
    </w:p>
    <w:p w:rsidR="004B0C05" w:rsidRPr="004B0C05" w:rsidRDefault="004B0C05" w:rsidP="004B0C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B0C05">
        <w:rPr>
          <w:rFonts w:ascii="Times New Roman" w:hAnsi="Times New Roman" w:cs="Times New Roman"/>
          <w:color w:val="000000"/>
          <w:sz w:val="28"/>
          <w:szCs w:val="28"/>
        </w:rPr>
        <w:t xml:space="preserve">6. Проведение в 2019-2021 </w:t>
      </w:r>
      <w:proofErr w:type="spellStart"/>
      <w:proofErr w:type="gramStart"/>
      <w:r w:rsidRPr="004B0C05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 w:rsidRPr="004B0C05">
        <w:rPr>
          <w:rFonts w:ascii="Times New Roman" w:hAnsi="Times New Roman" w:cs="Times New Roman"/>
          <w:color w:val="000000"/>
          <w:sz w:val="28"/>
          <w:szCs w:val="28"/>
        </w:rPr>
        <w:t xml:space="preserve"> корпусе 1 капитального ремонта "общего Подвального помещения", в том числе первый этап – в подвальном помещении под подъездом 1 с выходами в 1-й и 2-й подъезды» (общая сметная стоимость работ – 19 526 902 рубля, в том числе первый этап – 9 803 163 рубля сроки выполнения </w:t>
      </w:r>
    </w:p>
    <w:p w:rsidR="004B0C05" w:rsidRPr="004B0C05" w:rsidRDefault="004B0C05" w:rsidP="004B0C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05">
        <w:rPr>
          <w:rFonts w:ascii="Times New Roman" w:hAnsi="Times New Roman" w:cs="Times New Roman"/>
          <w:color w:val="000000"/>
          <w:sz w:val="28"/>
          <w:szCs w:val="28"/>
        </w:rPr>
        <w:t xml:space="preserve"> июль – сентябрь 2019г.)</w:t>
      </w:r>
    </w:p>
    <w:p w:rsidR="004B0C05" w:rsidRPr="004B0C05" w:rsidRDefault="004B0C05" w:rsidP="004B0C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05">
        <w:rPr>
          <w:rFonts w:ascii="Times New Roman" w:hAnsi="Times New Roman" w:cs="Times New Roman"/>
          <w:color w:val="000000"/>
          <w:sz w:val="28"/>
          <w:szCs w:val="28"/>
        </w:rPr>
        <w:t>7. Избрание Председателя Правления ТСЖ «На Филевской» Кудимова Николая Николаевича, уполномоченным представлять интересы собственников при взаимодействии с владельцем Специального счета по вопросам проведения капитального ремонта.</w:t>
      </w:r>
    </w:p>
    <w:p w:rsidR="004B0C05" w:rsidRDefault="004B0C05" w:rsidP="004B0C05">
      <w:pPr>
        <w:jc w:val="both"/>
        <w:rPr>
          <w:rFonts w:ascii="Times New Roman" w:hAnsi="Times New Roman" w:cs="Times New Roman"/>
          <w:sz w:val="28"/>
          <w:szCs w:val="28"/>
        </w:rPr>
      </w:pPr>
      <w:r w:rsidRPr="004B0C05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4B0C05">
        <w:rPr>
          <w:rFonts w:ascii="Times New Roman" w:hAnsi="Times New Roman" w:cs="Times New Roman"/>
          <w:sz w:val="28"/>
          <w:szCs w:val="28"/>
        </w:rPr>
        <w:t>Определить в качестве места хранения протокола и решений общего собрания собственников помещений – в Дирекции ТСЖ «На Филевской»</w:t>
      </w:r>
    </w:p>
    <w:p w:rsidR="004B0C05" w:rsidRDefault="004B0C05" w:rsidP="004B0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C05" w:rsidRDefault="004B0C05" w:rsidP="004B0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C05" w:rsidRDefault="004B0C05" w:rsidP="004B0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C05" w:rsidRDefault="004B0C05" w:rsidP="004B0C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C05" w:rsidRPr="004B0C05" w:rsidRDefault="004B0C05" w:rsidP="004B0C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ТСЖ «На Филевской»</w:t>
      </w:r>
    </w:p>
    <w:sectPr w:rsidR="004B0C05" w:rsidRPr="004B0C05" w:rsidSect="0082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0C05"/>
    <w:rsid w:val="00020DD8"/>
    <w:rsid w:val="00441A91"/>
    <w:rsid w:val="004B0C05"/>
    <w:rsid w:val="00527F79"/>
    <w:rsid w:val="005E2818"/>
    <w:rsid w:val="00826E3B"/>
    <w:rsid w:val="008D1AD0"/>
    <w:rsid w:val="00985B5A"/>
    <w:rsid w:val="009A5962"/>
    <w:rsid w:val="00B45FDA"/>
    <w:rsid w:val="00C4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2019-06-17T13:01:00Z</dcterms:created>
  <dcterms:modified xsi:type="dcterms:W3CDTF">2019-06-17T13:17:00Z</dcterms:modified>
</cp:coreProperties>
</file>